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377" w:rsidRDefault="00C63377">
      <w:pPr>
        <w:framePr w:w="1835" w:h="289" w:hSpace="141" w:wrap="around" w:vAnchor="text" w:hAnchor="page" w:x="14107" w:y="-697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 xml:space="preserve">Page </w:t>
      </w:r>
      <w:r>
        <w:rPr>
          <w:rFonts w:ascii="Arial" w:hAnsi="Arial"/>
        </w:rPr>
        <w:fldChar w:fldCharType="begin">
          <w:ffData>
            <w:name w:val="Text01"/>
            <w:enabled/>
            <w:calcOnExit w:val="0"/>
            <w:helpText w:type="text" w:val="Text kann nicht verändert werden.&#10;Die Formularfelder können Sie mit der Maus&#10;od. mit d. Tab-Taste bzw. Tab-Shift-Tasten er-&#10;eichen."/>
            <w:statusText w:type="text" w:val="Text kann nicht verändert werden.  Die Formularfelder können Sie mit der Maus od.  mit d. Tab-Taste bzw.Tab.- Shift-Tasten erreichen.  "/>
            <w:textInput>
              <w:maxLength w:val="2"/>
            </w:textInput>
          </w:ffData>
        </w:fldChar>
      </w:r>
      <w:r>
        <w:rPr>
          <w:rFonts w:ascii="Arial" w:hAnsi="Arial"/>
          <w:lang w:val="en-GB"/>
        </w:rPr>
        <w:instrText xml:space="preserve"> FORMTEXT </w:instrText>
      </w:r>
      <w:r>
        <w:rPr>
          <w:rFonts w:ascii="Arial" w:hAnsi="Arial"/>
        </w:rPr>
      </w:r>
      <w:r>
        <w:rPr>
          <w:rFonts w:ascii="Arial" w:hAnsi="Arial"/>
        </w:rPr>
        <w:fldChar w:fldCharType="separate"/>
      </w:r>
      <w:bookmarkStart w:id="0" w:name="_GoBack"/>
      <w:r>
        <w:rPr>
          <w:rFonts w:ascii="Arial" w:hAnsi="Arial"/>
        </w:rPr>
        <w:t> </w:t>
      </w:r>
      <w:r>
        <w:rPr>
          <w:rFonts w:ascii="Arial" w:hAnsi="Arial"/>
        </w:rPr>
        <w:t> </w:t>
      </w:r>
      <w:bookmarkEnd w:id="0"/>
      <w:r>
        <w:rPr>
          <w:rFonts w:ascii="Arial" w:hAnsi="Arial"/>
        </w:rPr>
        <w:fldChar w:fldCharType="end"/>
      </w:r>
      <w:r>
        <w:rPr>
          <w:rFonts w:ascii="Arial" w:hAnsi="Arial"/>
          <w:lang w:val="en-GB"/>
        </w:rPr>
        <w:t xml:space="preserve"> of  </w:t>
      </w:r>
      <w:r>
        <w:rPr>
          <w:rFonts w:ascii="Arial" w:hAnsi="Arial"/>
        </w:rPr>
        <w:fldChar w:fldCharType="begin">
          <w:ffData>
            <w:name w:val="Text01"/>
            <w:enabled/>
            <w:calcOnExit w:val="0"/>
            <w:helpText w:type="text" w:val="Text kann nicht verändert werden.&#10;Die Formularfelder können Sie mit der Maus&#10;od. mit d. Tab-Taste bzw. Tab-Shift-Tasten er-&#10;eichen."/>
            <w:statusText w:type="text" w:val="Text kann nicht verändert werden.  Die Formularfelder können Sie mit der Maus od.  mit d. Tab-Taste bzw.Tab.- Shift-Tasten erreichen.  "/>
            <w:textInput>
              <w:maxLength w:val="2"/>
            </w:textInput>
          </w:ffData>
        </w:fldChar>
      </w:r>
      <w:bookmarkStart w:id="1" w:name="Text01"/>
      <w:r>
        <w:rPr>
          <w:rFonts w:ascii="Arial" w:hAnsi="Arial"/>
          <w:lang w:val="en-GB"/>
        </w:rPr>
        <w:instrText xml:space="preserve"> FORMTEXT </w:instrText>
      </w:r>
      <w:r>
        <w:rPr>
          <w:rFonts w:ascii="Arial" w:hAnsi="Arial"/>
        </w:rPr>
      </w:r>
      <w:r>
        <w:rPr>
          <w:rFonts w:ascii="Arial" w:hAnsi="Arial"/>
        </w:rPr>
        <w:fldChar w:fldCharType="separate"/>
      </w:r>
      <w:r>
        <w:rPr>
          <w:rFonts w:ascii="Arial" w:hAnsi="Arial"/>
          <w:noProof/>
        </w:rPr>
        <w:t> </w:t>
      </w:r>
      <w:r>
        <w:rPr>
          <w:rFonts w:ascii="Arial" w:hAnsi="Arial"/>
          <w:noProof/>
        </w:rPr>
        <w:t> </w:t>
      </w:r>
      <w:r>
        <w:rPr>
          <w:rFonts w:ascii="Arial" w:hAnsi="Arial"/>
        </w:rPr>
        <w:fldChar w:fldCharType="end"/>
      </w:r>
      <w:bookmarkEnd w:id="1"/>
    </w:p>
    <w:p w:rsidR="00C63377" w:rsidRDefault="00812F45">
      <w:pPr>
        <w:pStyle w:val="berschrift6"/>
        <w:tabs>
          <w:tab w:val="clear" w:pos="851"/>
          <w:tab w:val="clear" w:pos="3828"/>
        </w:tabs>
        <w:jc w:val="center"/>
        <w:rPr>
          <w:rFonts w:ascii="Arial" w:hAnsi="Arial"/>
          <w:b/>
          <w:lang w:val="en-GB"/>
        </w:rPr>
      </w:pPr>
      <w:r>
        <w:rPr>
          <w:rFonts w:ascii="Arial" w:hAnsi="Arial"/>
          <w:b/>
          <w:lang w:val="en-GB"/>
        </w:rPr>
        <w:lastRenderedPageBreak/>
        <w:t>First Sample Test Report</w:t>
      </w:r>
      <w:r w:rsidRPr="00812F45">
        <w:rPr>
          <w:rFonts w:ascii="Arial" w:hAnsi="Arial"/>
          <w:b/>
          <w:bCs/>
          <w:color w:val="FF0000"/>
          <w:sz w:val="16"/>
          <w:lang w:val="en-US"/>
        </w:rPr>
        <w:t>DEMO</w:t>
      </w:r>
      <w:r w:rsidR="00C63377">
        <w:rPr>
          <w:rFonts w:ascii="Arial" w:hAnsi="Arial"/>
          <w:b/>
          <w:lang w:val="en-GB"/>
        </w:rPr>
        <w:t>VDA</w:t>
      </w:r>
    </w:p>
    <w:p w:rsidR="00C63377" w:rsidRDefault="00C63377">
      <w:pPr>
        <w:pStyle w:val="berschrift7"/>
        <w:tabs>
          <w:tab w:val="clear" w:pos="851"/>
          <w:tab w:val="clear" w:pos="3828"/>
        </w:tabs>
        <w:jc w:val="center"/>
        <w:rPr>
          <w:rFonts w:ascii="Arial" w:hAnsi="Arial"/>
          <w:b/>
          <w:sz w:val="20"/>
          <w:lang w:val="en-GB"/>
        </w:rPr>
      </w:pPr>
      <w:r>
        <w:rPr>
          <w:rFonts w:ascii="Arial" w:hAnsi="Arial"/>
          <w:b/>
          <w:sz w:val="20"/>
          <w:lang w:val="en-GB"/>
        </w:rPr>
        <w:t>Constituents of Purchased Parts</w:t>
      </w:r>
    </w:p>
    <w:p w:rsidR="00C63377" w:rsidRDefault="00C63377">
      <w:pPr>
        <w:rPr>
          <w:rFonts w:ascii="Arial" w:hAnsi="Arial"/>
          <w:lang w:val="en-GB"/>
        </w:rPr>
      </w:pPr>
    </w:p>
    <w:p w:rsidR="00C63377" w:rsidRDefault="00C63377">
      <w:pPr>
        <w:tabs>
          <w:tab w:val="left" w:pos="426"/>
          <w:tab w:val="left" w:pos="3828"/>
          <w:tab w:val="left" w:pos="3969"/>
          <w:tab w:val="left" w:pos="8505"/>
        </w:tabs>
        <w:jc w:val="center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 xml:space="preserve">Substances which are subject to legal prohibition must not </w:t>
      </w:r>
      <w:proofErr w:type="spellStart"/>
      <w:proofErr w:type="gramStart"/>
      <w:r>
        <w:rPr>
          <w:rFonts w:ascii="Arial" w:hAnsi="Arial"/>
          <w:lang w:val="en-GB"/>
        </w:rPr>
        <w:t>included</w:t>
      </w:r>
      <w:proofErr w:type="spellEnd"/>
      <w:proofErr w:type="gramEnd"/>
      <w:r>
        <w:rPr>
          <w:rFonts w:ascii="Arial" w:hAnsi="Arial"/>
          <w:lang w:val="en-GB"/>
        </w:rPr>
        <w:t>!</w:t>
      </w:r>
    </w:p>
    <w:p w:rsidR="00C63377" w:rsidRDefault="00C63377">
      <w:pPr>
        <w:tabs>
          <w:tab w:val="left" w:pos="426"/>
          <w:tab w:val="left" w:pos="3828"/>
          <w:tab w:val="left" w:pos="3969"/>
          <w:tab w:val="left" w:pos="8505"/>
        </w:tabs>
        <w:jc w:val="center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Hazardous substances which may be created or released upon use must also be declared.</w:t>
      </w:r>
    </w:p>
    <w:p w:rsidR="00C63377" w:rsidRDefault="009F0106">
      <w:pPr>
        <w:tabs>
          <w:tab w:val="left" w:pos="426"/>
          <w:tab w:val="left" w:pos="3828"/>
          <w:tab w:val="left" w:pos="3969"/>
          <w:tab w:val="left" w:pos="8505"/>
        </w:tabs>
        <w:jc w:val="center"/>
        <w:rPr>
          <w:rFonts w:ascii="Arial" w:hAnsi="Arial"/>
          <w:lang w:val="en-GB"/>
        </w:rPr>
      </w:pPr>
      <w:proofErr w:type="spellStart"/>
      <w:r>
        <w:rPr>
          <w:rFonts w:ascii="Arial" w:hAnsi="Arial"/>
          <w:lang w:val="en-GB"/>
        </w:rPr>
        <w:t>Noe</w:t>
      </w:r>
      <w:proofErr w:type="spellEnd"/>
      <w:r>
        <w:rPr>
          <w:rFonts w:ascii="Arial" w:hAnsi="Arial"/>
          <w:lang w:val="en-GB"/>
        </w:rPr>
        <w:t>: See VDA list of substances</w:t>
      </w:r>
      <w:r w:rsidRPr="00D51BDD">
        <w:rPr>
          <w:rFonts w:ascii="Arial" w:hAnsi="Arial"/>
          <w:b/>
          <w:bCs/>
          <w:color w:val="FF0000"/>
          <w:sz w:val="16"/>
          <w:lang w:val="en-US"/>
        </w:rPr>
        <w:t>DEMO</w:t>
      </w:r>
      <w:r w:rsidR="00C63377">
        <w:rPr>
          <w:rFonts w:ascii="Arial" w:hAnsi="Arial"/>
          <w:lang w:val="en-GB"/>
        </w:rPr>
        <w:t>which have to be declared!</w:t>
      </w:r>
    </w:p>
    <w:p w:rsidR="00C63377" w:rsidRDefault="00C63377">
      <w:pPr>
        <w:pStyle w:val="Kopfzeile"/>
        <w:tabs>
          <w:tab w:val="clear" w:pos="4536"/>
          <w:tab w:val="clear" w:pos="9072"/>
          <w:tab w:val="left" w:pos="426"/>
          <w:tab w:val="left" w:pos="3828"/>
          <w:tab w:val="left" w:pos="8505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</w:p>
    <w:p w:rsidR="00C63377" w:rsidRDefault="00C63377">
      <w:pPr>
        <w:jc w:val="center"/>
        <w:rPr>
          <w:rFonts w:ascii="Arial" w:hAnsi="Arial"/>
          <w:lang w:val="en-GB"/>
        </w:rPr>
      </w:pPr>
    </w:p>
    <w:p w:rsidR="00C63377" w:rsidRDefault="00C63377">
      <w:pPr>
        <w:tabs>
          <w:tab w:val="left" w:pos="3261"/>
          <w:tab w:val="left" w:pos="4111"/>
          <w:tab w:val="left" w:pos="12049"/>
        </w:tabs>
        <w:ind w:left="426"/>
        <w:rPr>
          <w:rFonts w:ascii="Arial" w:hAnsi="Arial"/>
          <w:lang w:val="en-GB"/>
        </w:rPr>
      </w:pPr>
      <w:r>
        <w:rPr>
          <w:rFonts w:ascii="Arial" w:hAnsi="Arial"/>
          <w:b/>
          <w:lang w:val="en-GB"/>
        </w:rPr>
        <w:t xml:space="preserve"> 3.  Parts Description:          </w:t>
      </w:r>
      <w:r>
        <w:rPr>
          <w:rFonts w:ascii="Arial" w:hAnsi="Arial"/>
          <w:b/>
          <w:lang w:val="en-GB"/>
        </w:rPr>
        <w:tab/>
        <w:t>SA-No.:</w:t>
      </w:r>
      <w:r>
        <w:rPr>
          <w:rFonts w:ascii="Arial" w:hAnsi="Arial"/>
          <w:b/>
          <w:lang w:val="en-GB"/>
        </w:rPr>
        <w:tab/>
      </w:r>
      <w:r>
        <w:rPr>
          <w:rFonts w:ascii="Arial" w:hAnsi="Arial"/>
          <w:b/>
        </w:rPr>
        <w:fldChar w:fldCharType="begin">
          <w:ffData>
            <w:name w:val="Text391"/>
            <w:enabled/>
            <w:calcOnExit w:val="0"/>
            <w:textInput/>
          </w:ffData>
        </w:fldChar>
      </w:r>
      <w:bookmarkStart w:id="2" w:name="Text391"/>
      <w:r>
        <w:rPr>
          <w:rFonts w:ascii="Arial" w:hAnsi="Arial"/>
          <w:b/>
          <w:lang w:val="en-GB"/>
        </w:rPr>
        <w:instrText xml:space="preserve"> FORMTEXT </w:instrText>
      </w:r>
      <w:r>
        <w:rPr>
          <w:rFonts w:ascii="Arial" w:hAnsi="Arial"/>
          <w:b/>
        </w:rPr>
      </w:r>
      <w:r>
        <w:rPr>
          <w:rFonts w:ascii="Arial" w:hAnsi="Arial"/>
          <w:b/>
        </w:rPr>
        <w:fldChar w:fldCharType="separate"/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</w:rPr>
        <w:fldChar w:fldCharType="end"/>
      </w:r>
      <w:bookmarkEnd w:id="2"/>
      <w:r>
        <w:rPr>
          <w:rFonts w:ascii="Arial" w:hAnsi="Arial"/>
          <w:b/>
          <w:lang w:val="en-GB"/>
        </w:rPr>
        <w:tab/>
        <w:t xml:space="preserve">Sample Report No.: </w:t>
      </w:r>
      <w:r>
        <w:rPr>
          <w:rFonts w:ascii="Arial" w:hAnsi="Arial"/>
          <w:b/>
        </w:rPr>
        <w:fldChar w:fldCharType="begin">
          <w:ffData>
            <w:name w:val="Text391"/>
            <w:enabled/>
            <w:calcOnExit w:val="0"/>
            <w:textInput/>
          </w:ffData>
        </w:fldChar>
      </w:r>
      <w:r>
        <w:rPr>
          <w:rFonts w:ascii="Arial" w:hAnsi="Arial"/>
          <w:b/>
          <w:lang w:val="en-GB"/>
        </w:rPr>
        <w:instrText xml:space="preserve"> FORMTEXT </w:instrText>
      </w:r>
      <w:r>
        <w:rPr>
          <w:rFonts w:ascii="Arial" w:hAnsi="Arial"/>
          <w:b/>
        </w:rPr>
      </w:r>
      <w:r>
        <w:rPr>
          <w:rFonts w:ascii="Arial" w:hAnsi="Arial"/>
          <w:b/>
        </w:rPr>
        <w:fldChar w:fldCharType="separate"/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</w:rPr>
        <w:fldChar w:fldCharType="end"/>
      </w:r>
    </w:p>
    <w:p w:rsidR="00C63377" w:rsidRDefault="00C63377">
      <w:pPr>
        <w:tabs>
          <w:tab w:val="left" w:pos="2835"/>
          <w:tab w:val="left" w:pos="4111"/>
        </w:tabs>
        <w:ind w:left="426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 xml:space="preserve"> Designation: </w:t>
      </w:r>
      <w:r>
        <w:rPr>
          <w:rFonts w:ascii="Arial" w:hAnsi="Arial"/>
          <w:lang w:val="en-GB"/>
        </w:rPr>
        <w:tab/>
      </w:r>
      <w:r w:rsidR="00812F45">
        <w:rPr>
          <w:rFonts w:ascii="Arial" w:hAnsi="Arial"/>
          <w:b/>
          <w:bCs/>
          <w:color w:val="FF0000"/>
          <w:sz w:val="16"/>
        </w:rPr>
        <w:t>DEMO VDA-EMPB</w:t>
      </w:r>
    </w:p>
    <w:p w:rsidR="00C63377" w:rsidRDefault="00C63377">
      <w:pPr>
        <w:jc w:val="center"/>
        <w:rPr>
          <w:rFonts w:ascii="Arial" w:hAnsi="Arial"/>
          <w:lang w:val="en-GB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2552"/>
        <w:gridCol w:w="2410"/>
        <w:gridCol w:w="850"/>
        <w:gridCol w:w="2552"/>
        <w:gridCol w:w="1701"/>
        <w:gridCol w:w="2268"/>
        <w:gridCol w:w="992"/>
      </w:tblGrid>
      <w:tr w:rsidR="00C63377">
        <w:trPr>
          <w:cantSplit/>
          <w:trHeight w:val="618"/>
        </w:trPr>
        <w:tc>
          <w:tcPr>
            <w:tcW w:w="1842" w:type="dxa"/>
            <w:vMerge w:val="restart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>Parts No./</w:t>
            </w:r>
          </w:p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>Material No.</w:t>
            </w:r>
          </w:p>
        </w:tc>
        <w:tc>
          <w:tcPr>
            <w:tcW w:w="2552" w:type="dxa"/>
            <w:vMerge w:val="restart"/>
            <w:vAlign w:val="center"/>
          </w:tcPr>
          <w:p w:rsidR="00C63377" w:rsidRDefault="00812F45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  <w:lang w:val="fr-FR"/>
              </w:rPr>
            </w:pPr>
            <w:r>
              <w:rPr>
                <w:rFonts w:ascii="Arial" w:hAnsi="Arial"/>
                <w:sz w:val="16"/>
                <w:lang w:val="fr-FR"/>
              </w:rPr>
              <w:t>Parts</w:t>
            </w:r>
            <w:r>
              <w:rPr>
                <w:rFonts w:ascii="Arial" w:hAnsi="Arial"/>
                <w:b/>
                <w:bCs/>
                <w:color w:val="FF0000"/>
                <w:sz w:val="16"/>
              </w:rPr>
              <w:t>DEMO</w:t>
            </w:r>
            <w:r w:rsidR="00C63377">
              <w:rPr>
                <w:rFonts w:ascii="Arial" w:hAnsi="Arial"/>
                <w:sz w:val="16"/>
                <w:lang w:val="fr-FR"/>
              </w:rPr>
              <w:t>Description</w:t>
            </w:r>
          </w:p>
        </w:tc>
        <w:tc>
          <w:tcPr>
            <w:tcW w:w="2410" w:type="dxa"/>
            <w:vMerge w:val="restart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  <w:lang w:val="fr-FR"/>
              </w:rPr>
            </w:pPr>
            <w:r>
              <w:rPr>
                <w:rFonts w:ascii="Arial" w:hAnsi="Arial"/>
                <w:sz w:val="16"/>
                <w:lang w:val="fr-FR"/>
              </w:rPr>
              <w:t>SA Component</w:t>
            </w:r>
          </w:p>
        </w:tc>
        <w:tc>
          <w:tcPr>
            <w:tcW w:w="850" w:type="dxa"/>
            <w:vMerge w:val="restart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>Weight</w:t>
            </w:r>
          </w:p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>( g )</w:t>
            </w:r>
          </w:p>
        </w:tc>
        <w:tc>
          <w:tcPr>
            <w:tcW w:w="2552" w:type="dxa"/>
            <w:vMerge w:val="restart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>Material /</w:t>
            </w:r>
          </w:p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>Producer-related</w:t>
            </w:r>
          </w:p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  <w:lang w:val="fr-FR"/>
              </w:rPr>
            </w:pPr>
            <w:r>
              <w:rPr>
                <w:rFonts w:ascii="Arial" w:hAnsi="Arial"/>
                <w:sz w:val="16"/>
                <w:lang w:val="fr-FR"/>
              </w:rPr>
              <w:t>Product description</w:t>
            </w:r>
          </w:p>
        </w:tc>
        <w:tc>
          <w:tcPr>
            <w:tcW w:w="1701" w:type="dxa"/>
            <w:vMerge w:val="restart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lang w:val="fr-FR"/>
              </w:rPr>
              <w:t>Constituents</w:t>
            </w:r>
            <w:proofErr w:type="spellEnd"/>
          </w:p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lang w:val="fr-FR"/>
              </w:rPr>
              <w:t>CAS-No</w:t>
            </w:r>
            <w:proofErr w:type="spellEnd"/>
            <w:r>
              <w:rPr>
                <w:rFonts w:ascii="Arial" w:hAnsi="Arial"/>
                <w:sz w:val="16"/>
                <w:lang w:val="fr-FR"/>
              </w:rPr>
              <w:t>.</w:t>
            </w:r>
          </w:p>
        </w:tc>
        <w:tc>
          <w:tcPr>
            <w:tcW w:w="2268" w:type="dxa"/>
            <w:tcBorders>
              <w:bottom w:val="nil"/>
              <w:right w:val="nil"/>
            </w:tcBorders>
            <w:shd w:val="clear" w:color="auto" w:fill="FFFFFF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lang w:val="fr-FR"/>
              </w:rPr>
              <w:t>Constituents</w:t>
            </w:r>
            <w:proofErr w:type="spellEnd"/>
          </w:p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  <w:lang w:val="fr-FR"/>
              </w:rPr>
            </w:pPr>
          </w:p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lang w:val="fr-FR"/>
              </w:rPr>
              <w:t>Material</w:t>
            </w:r>
            <w:proofErr w:type="spellEnd"/>
            <w:r>
              <w:rPr>
                <w:rFonts w:ascii="Arial" w:hAnsi="Arial"/>
                <w:sz w:val="16"/>
                <w:lang w:val="fr-FR"/>
              </w:rPr>
              <w:t xml:space="preserve"> description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  <w:lang w:val="fr-FR"/>
              </w:rPr>
            </w:pPr>
          </w:p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Content</w:t>
            </w:r>
          </w:p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level</w:t>
            </w:r>
            <w:proofErr w:type="spellEnd"/>
            <w:r>
              <w:rPr>
                <w:rFonts w:ascii="Arial" w:hAnsi="Arial"/>
                <w:sz w:val="16"/>
              </w:rPr>
              <w:t xml:space="preserve"> { % }</w:t>
            </w:r>
          </w:p>
        </w:tc>
      </w:tr>
      <w:tr w:rsidR="00C63377">
        <w:trPr>
          <w:cantSplit/>
          <w:trHeight w:val="70"/>
        </w:trPr>
        <w:tc>
          <w:tcPr>
            <w:tcW w:w="1842" w:type="dxa"/>
            <w:vMerge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552" w:type="dxa"/>
            <w:vMerge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410" w:type="dxa"/>
            <w:vMerge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50" w:type="dxa"/>
            <w:vMerge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552" w:type="dxa"/>
            <w:vMerge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701" w:type="dxa"/>
            <w:vMerge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60" w:type="dxa"/>
            <w:gridSpan w:val="2"/>
            <w:tcBorders>
              <w:top w:val="nil"/>
            </w:tcBorders>
            <w:shd w:val="clear" w:color="auto" w:fill="FFFFFF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</w:p>
        </w:tc>
      </w:tr>
    </w:tbl>
    <w:p w:rsidR="00C63377" w:rsidRDefault="00C63377">
      <w:pPr>
        <w:pStyle w:val="Kopfzeile"/>
        <w:tabs>
          <w:tab w:val="clear" w:pos="4536"/>
          <w:tab w:val="clear" w:pos="9072"/>
          <w:tab w:val="left" w:pos="851"/>
          <w:tab w:val="left" w:pos="3828"/>
        </w:tabs>
        <w:rPr>
          <w:rFonts w:ascii="Arial" w:hAnsi="Arial"/>
          <w:bCs/>
          <w:sz w:val="16"/>
        </w:rPr>
        <w:sectPr w:rsidR="00C63377">
          <w:footerReference w:type="default" r:id="rId8"/>
          <w:pgSz w:w="16840" w:h="11907" w:orient="landscape" w:code="9"/>
          <w:pgMar w:top="1418" w:right="794" w:bottom="567" w:left="425" w:header="720" w:footer="720" w:gutter="0"/>
          <w:cols w:space="720"/>
        </w:sect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2552"/>
        <w:gridCol w:w="2410"/>
        <w:gridCol w:w="850"/>
        <w:gridCol w:w="2552"/>
        <w:gridCol w:w="1701"/>
        <w:gridCol w:w="2268"/>
        <w:gridCol w:w="992"/>
      </w:tblGrid>
      <w:tr w:rsidR="00C63377">
        <w:trPr>
          <w:cantSplit/>
          <w:trHeight w:hRule="exact" w:val="247"/>
        </w:trPr>
        <w:tc>
          <w:tcPr>
            <w:tcW w:w="184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C63377">
        <w:trPr>
          <w:cantSplit/>
          <w:trHeight w:hRule="exact" w:val="247"/>
        </w:trPr>
        <w:tc>
          <w:tcPr>
            <w:tcW w:w="184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C63377">
        <w:trPr>
          <w:cantSplit/>
          <w:trHeight w:hRule="exact" w:val="247"/>
        </w:trPr>
        <w:tc>
          <w:tcPr>
            <w:tcW w:w="184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C63377">
        <w:trPr>
          <w:cantSplit/>
          <w:trHeight w:hRule="exact" w:val="247"/>
        </w:trPr>
        <w:tc>
          <w:tcPr>
            <w:tcW w:w="184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C63377">
        <w:trPr>
          <w:cantSplit/>
          <w:trHeight w:hRule="exact" w:val="247"/>
        </w:trPr>
        <w:tc>
          <w:tcPr>
            <w:tcW w:w="184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C63377">
        <w:trPr>
          <w:cantSplit/>
          <w:trHeight w:hRule="exact" w:val="247"/>
        </w:trPr>
        <w:tc>
          <w:tcPr>
            <w:tcW w:w="184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C63377">
        <w:trPr>
          <w:cantSplit/>
          <w:trHeight w:hRule="exact" w:val="247"/>
        </w:trPr>
        <w:tc>
          <w:tcPr>
            <w:tcW w:w="184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C63377">
        <w:trPr>
          <w:cantSplit/>
          <w:trHeight w:hRule="exact" w:val="247"/>
        </w:trPr>
        <w:tc>
          <w:tcPr>
            <w:tcW w:w="184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D51BDD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  <w:r w:rsidRPr="00D51BDD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1932AA1" wp14:editId="15D731FD">
                      <wp:simplePos x="0" y="0"/>
                      <wp:positionH relativeFrom="column">
                        <wp:posOffset>383540</wp:posOffset>
                      </wp:positionH>
                      <wp:positionV relativeFrom="paragraph">
                        <wp:posOffset>25400</wp:posOffset>
                      </wp:positionV>
                      <wp:extent cx="4495165" cy="538480"/>
                      <wp:effectExtent l="1273493" t="0" r="1350327" b="0"/>
                      <wp:wrapNone/>
                      <wp:docPr id="1" name="Textfeld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8627222">
                                <a:off x="0" y="0"/>
                                <a:ext cx="4495165" cy="5384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D51BDD" w:rsidRDefault="00D51BDD" w:rsidP="00D51BD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4F1E3"/>
                                      <w:sz w:val="48"/>
                                      <w:szCs w:val="4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054697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4F1E3"/>
                                      <w:sz w:val="48"/>
                                      <w:szCs w:val="4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054697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Demo VDA EMPB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1" o:spid="_x0000_s1026" type="#_x0000_t202" style="position:absolute;margin-left:30.2pt;margin-top:2pt;width:353.95pt;height:42.4pt;rotation:-3247066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hjHNgIAAGUEAAAOAAAAZHJzL2Uyb0RvYy54bWysVMFu2zAMvQ/YPwi6L469JE2NOEXWIsOA&#10;oC2QDD0rshQbkEVNUmJnXz9Kdtqs22nYRaDI5yeSj/TirmsUOQnratAFTUdjSoTmUNb6UNDvu/Wn&#10;OSXOM10yBVoU9CwcvVt+/LBoTS4yqECVwhIk0S5vTUEr702eJI5XomFuBEZoDEqwDfN4tYektKxF&#10;9kYl2Xg8S1qwpbHAhXPofeiDdBn5pRTcP0nphCeqoJibj6eN5z6cyXLB8oNlpqr5kAb7hywaVmt8&#10;9JXqgXlGjrb+g6qpuQUH0o84NAlIWXMRa8Bq0vG7arYVMyLWgs1x5rVN7v/R8sfTsyV1idpRolmD&#10;Eu1E56VQJUlDd1rjcgRtDcJ89wW6gBz8Dp2h6E7ahljA5qbzWXaTZVnsBVZHEI5tP7+2GrkJR+dk&#10;cjtNZ1NKOMamn+eTedQi6ckCqbHOfxXQkGAU1KKUkZWdNs5jAgi9QAJcw7pWKsqp9G8OBPYeEedh&#10;+DrU1ecfLN/tu6GoPZRnrDWWg6k7w9c1ZrBhzj8zi8OBThx4/4SHVNAWFAaLkgrsz7/5Ax41wygl&#10;LQ5bQd2PI7OCEvVNo5q36WQSpjNeJtObDC/2OrK/juhjcw84z6gYZhfNgPfqYkoLzQvuxSq8iiGm&#10;Ob5dUH8x732/ArhXXKxWEYTzaJjf6K3hgfoiwa57YdYMIniU7xEuY8nyd1r02L75q6MHWUehQoP7&#10;rqJq4YKzHPUb9i4sy/U9ot7+DstfAAAA//8DAFBLAwQUAAYACAAAACEAKRFDC+EAAAAMAQAADwAA&#10;AGRycy9kb3ducmV2LnhtbEyPsU7DQAyGdyTe4WQkFtTe0dAUhVwqBCoDnWhZ2NzEJIGcL8pdm/Tt&#10;MRNstvzr9/fl68l16kRDaD1buJ0bUMSlr1quLbzvN7N7UCEiV9h5JgtnCrAuLi9yzCo/8huddrFW&#10;UsIhQwtNjH2mdSgbchjmvieW26cfHEZZh1pXA45S7jq9MCbVDluWDw329NRQ+b07OgvLG3xZlpvR&#10;9Oftx/71GZMvCmzt9dX0+AAq0hT/wvCLL+hQCNPBH7kKqrOQrBbiEi3MErNKQUnkbpmKzUEGYxLQ&#10;Ra7/SxQ/AAAA//8DAFBLAQItABQABgAIAAAAIQC2gziS/gAAAOEBAAATAAAAAAAAAAAAAAAAAAAA&#10;AABbQ29udGVudF9UeXBlc10ueG1sUEsBAi0AFAAGAAgAAAAhADj9If/WAAAAlAEAAAsAAAAAAAAA&#10;AAAAAAAALwEAAF9yZWxzLy5yZWxzUEsBAi0AFAAGAAgAAAAhAKueGMc2AgAAZQQAAA4AAAAAAAAA&#10;AAAAAAAALgIAAGRycy9lMm9Eb2MueG1sUEsBAi0AFAAGAAgAAAAhACkRQwvhAAAADAEAAA8AAAAA&#10;AAAAAAAAAAAAkAQAAGRycy9kb3ducmV2LnhtbFBLBQYAAAAABAAEAPMAAACeBQAAAAA=&#10;" filled="f" stroked="f">
                      <v:textbox>
                        <w:txbxContent>
                          <w:p w:rsidR="00D51BDD" w:rsidRDefault="00D51BDD" w:rsidP="00D51BD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4F1E3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54697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4F1E3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54697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Demo VDA EMPB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41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C63377">
        <w:trPr>
          <w:cantSplit/>
          <w:trHeight w:hRule="exact" w:val="247"/>
        </w:trPr>
        <w:tc>
          <w:tcPr>
            <w:tcW w:w="184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C63377">
        <w:trPr>
          <w:cantSplit/>
          <w:trHeight w:hRule="exact" w:val="247"/>
        </w:trPr>
        <w:tc>
          <w:tcPr>
            <w:tcW w:w="184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C63377">
        <w:trPr>
          <w:cantSplit/>
          <w:trHeight w:hRule="exact" w:val="247"/>
        </w:trPr>
        <w:tc>
          <w:tcPr>
            <w:tcW w:w="184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C63377">
        <w:trPr>
          <w:cantSplit/>
          <w:trHeight w:hRule="exact" w:val="247"/>
        </w:trPr>
        <w:tc>
          <w:tcPr>
            <w:tcW w:w="184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C63377">
        <w:trPr>
          <w:cantSplit/>
          <w:trHeight w:hRule="exact" w:val="247"/>
        </w:trPr>
        <w:tc>
          <w:tcPr>
            <w:tcW w:w="184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C63377">
        <w:trPr>
          <w:cantSplit/>
          <w:trHeight w:hRule="exact" w:val="247"/>
        </w:trPr>
        <w:tc>
          <w:tcPr>
            <w:tcW w:w="184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C63377">
        <w:trPr>
          <w:cantSplit/>
          <w:trHeight w:hRule="exact" w:val="247"/>
        </w:trPr>
        <w:tc>
          <w:tcPr>
            <w:tcW w:w="184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C63377">
        <w:trPr>
          <w:cantSplit/>
          <w:trHeight w:hRule="exact" w:val="247"/>
        </w:trPr>
        <w:tc>
          <w:tcPr>
            <w:tcW w:w="184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C63377">
        <w:trPr>
          <w:cantSplit/>
          <w:trHeight w:hRule="exact" w:val="247"/>
        </w:trPr>
        <w:tc>
          <w:tcPr>
            <w:tcW w:w="184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C63377">
        <w:trPr>
          <w:cantSplit/>
          <w:trHeight w:hRule="exact" w:val="247"/>
        </w:trPr>
        <w:tc>
          <w:tcPr>
            <w:tcW w:w="184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C63377">
        <w:trPr>
          <w:cantSplit/>
          <w:trHeight w:hRule="exact" w:val="247"/>
        </w:trPr>
        <w:tc>
          <w:tcPr>
            <w:tcW w:w="184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C63377">
        <w:trPr>
          <w:cantSplit/>
          <w:trHeight w:hRule="exact" w:val="247"/>
        </w:trPr>
        <w:tc>
          <w:tcPr>
            <w:tcW w:w="184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C63377">
        <w:trPr>
          <w:cantSplit/>
          <w:trHeight w:hRule="exact" w:val="247"/>
        </w:trPr>
        <w:tc>
          <w:tcPr>
            <w:tcW w:w="184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C63377">
        <w:trPr>
          <w:cantSplit/>
          <w:trHeight w:hRule="exact" w:val="247"/>
        </w:trPr>
        <w:tc>
          <w:tcPr>
            <w:tcW w:w="184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C63377" w:rsidRDefault="00C6337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</w:tbl>
    <w:p w:rsidR="00C63377" w:rsidRDefault="00C63377">
      <w:pPr>
        <w:pStyle w:val="Kopfzeile"/>
        <w:tabs>
          <w:tab w:val="clear" w:pos="4536"/>
          <w:tab w:val="clear" w:pos="9072"/>
          <w:tab w:val="left" w:pos="851"/>
          <w:tab w:val="left" w:pos="3828"/>
        </w:tabs>
        <w:rPr>
          <w:rFonts w:ascii="Arial" w:hAnsi="Arial"/>
          <w:sz w:val="2"/>
        </w:rPr>
        <w:sectPr w:rsidR="00C63377">
          <w:type w:val="continuous"/>
          <w:pgSz w:w="16840" w:h="11907" w:orient="landscape" w:code="9"/>
          <w:pgMar w:top="1418" w:right="794" w:bottom="567" w:left="425" w:header="720" w:footer="720" w:gutter="0"/>
          <w:cols w:space="720"/>
          <w:formProt w:val="0"/>
        </w:sectPr>
      </w:pPr>
      <w:r>
        <w:rPr>
          <w:rFonts w:ascii="Arial" w:hAnsi="Arial"/>
        </w:rPr>
        <w:tab/>
      </w:r>
    </w:p>
    <w:p w:rsidR="00C63377" w:rsidRDefault="00C63377">
      <w:pPr>
        <w:pStyle w:val="Kopfzeile"/>
        <w:tabs>
          <w:tab w:val="clear" w:pos="4536"/>
          <w:tab w:val="clear" w:pos="9072"/>
          <w:tab w:val="left" w:pos="426"/>
          <w:tab w:val="left" w:pos="3828"/>
        </w:tabs>
        <w:rPr>
          <w:rFonts w:ascii="Arial" w:hAnsi="Arial"/>
        </w:rPr>
      </w:pPr>
      <w:r>
        <w:rPr>
          <w:rFonts w:ascii="Arial" w:hAnsi="Arial"/>
        </w:rPr>
        <w:lastRenderedPageBreak/>
        <w:tab/>
      </w:r>
      <w:r>
        <w:rPr>
          <w:rFonts w:ascii="Arial" w:hAnsi="Arial"/>
        </w:rPr>
        <w:fldChar w:fldCharType="begin">
          <w:ffData>
            <w:name w:val="Text597"/>
            <w:enabled/>
            <w:calcOnExit w:val="0"/>
            <w:textInput/>
          </w:ffData>
        </w:fldChar>
      </w:r>
      <w:r>
        <w:rPr>
          <w:rFonts w:ascii="Arial" w:hAnsi="Arial"/>
        </w:rPr>
        <w:instrText xml:space="preserve"> FORMTEXT </w:instrText>
      </w:r>
      <w:r>
        <w:rPr>
          <w:rFonts w:ascii="Arial" w:hAnsi="Arial"/>
        </w:rPr>
      </w:r>
      <w:r>
        <w:rPr>
          <w:rFonts w:ascii="Arial" w:hAnsi="Arial"/>
        </w:rPr>
        <w:fldChar w:fldCharType="separate"/>
      </w:r>
      <w:r>
        <w:rPr>
          <w:rFonts w:ascii="Arial" w:hAnsi="Arial"/>
        </w:rPr>
        <w:t> </w:t>
      </w:r>
      <w:r>
        <w:rPr>
          <w:rFonts w:ascii="Arial" w:hAnsi="Arial"/>
        </w:rPr>
        <w:t> </w:t>
      </w:r>
      <w:r>
        <w:rPr>
          <w:rFonts w:ascii="Arial" w:hAnsi="Arial"/>
        </w:rPr>
        <w:t> </w:t>
      </w:r>
      <w:r>
        <w:rPr>
          <w:rFonts w:ascii="Arial" w:hAnsi="Arial"/>
        </w:rPr>
        <w:t> </w:t>
      </w:r>
      <w:r>
        <w:rPr>
          <w:rFonts w:ascii="Arial" w:hAnsi="Arial"/>
        </w:rPr>
        <w:t> </w:t>
      </w:r>
      <w:r>
        <w:rPr>
          <w:rFonts w:ascii="Arial" w:hAnsi="Arial"/>
        </w:rPr>
        <w:fldChar w:fldCharType="end"/>
      </w:r>
    </w:p>
    <w:sectPr w:rsidR="00C63377">
      <w:type w:val="continuous"/>
      <w:pgSz w:w="16840" w:h="11907" w:orient="landscape" w:code="9"/>
      <w:pgMar w:top="1418" w:right="794" w:bottom="567" w:left="42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39E" w:rsidRDefault="00BB739E">
      <w:r>
        <w:separator/>
      </w:r>
    </w:p>
  </w:endnote>
  <w:endnote w:type="continuationSeparator" w:id="0">
    <w:p w:rsidR="00BB739E" w:rsidRDefault="00BB7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BB2" w:rsidRDefault="00594BB2" w:rsidP="00594BB2">
    <w:pPr>
      <w:pStyle w:val="Fuzeile"/>
      <w:jc w:val="center"/>
      <w:rPr>
        <w:rFonts w:ascii="Arial" w:hAnsi="Arial" w:cs="Arial"/>
        <w:sz w:val="16"/>
        <w:szCs w:val="16"/>
        <w:lang w:val="en-GB"/>
      </w:rPr>
    </w:pPr>
    <w:r>
      <w:rPr>
        <w:rFonts w:ascii="Arial" w:hAnsi="Arial" w:cs="Arial"/>
        <w:sz w:val="16"/>
        <w:szCs w:val="16"/>
        <w:lang w:val="en-GB"/>
      </w:rPr>
      <w:t xml:space="preserve">© </w:t>
    </w:r>
    <w:proofErr w:type="gramStart"/>
    <w:r>
      <w:rPr>
        <w:rFonts w:ascii="Arial" w:hAnsi="Arial" w:cs="Arial"/>
        <w:sz w:val="16"/>
        <w:szCs w:val="16"/>
        <w:lang w:val="en-GB"/>
      </w:rPr>
      <w:t>by</w:t>
    </w:r>
    <w:proofErr w:type="gramEnd"/>
    <w:r>
      <w:rPr>
        <w:rFonts w:ascii="Arial" w:hAnsi="Arial" w:cs="Arial"/>
        <w:sz w:val="16"/>
        <w:szCs w:val="16"/>
        <w:lang w:val="en-GB"/>
      </w:rPr>
      <w:t xml:space="preserve"> VDA-QMC and ( </w:t>
    </w:r>
    <w:hyperlink r:id="rId1" w:history="1">
      <w:r>
        <w:rPr>
          <w:rStyle w:val="Hyperlink"/>
          <w:rFonts w:ascii="Arial" w:hAnsi="Arial" w:cs="Arial"/>
          <w:sz w:val="16"/>
          <w:szCs w:val="16"/>
          <w:lang w:val="en-GB"/>
        </w:rPr>
        <w:t>www.ringwald-sasbach.de</w:t>
      </w:r>
    </w:hyperlink>
    <w:r>
      <w:rPr>
        <w:rFonts w:ascii="Arial" w:hAnsi="Arial" w:cs="Arial"/>
        <w:sz w:val="16"/>
        <w:szCs w:val="16"/>
        <w:lang w:val="en-GB"/>
      </w:rPr>
      <w:t xml:space="preserve"> ) V/ 06.01 // </w:t>
    </w:r>
    <w:proofErr w:type="spellStart"/>
    <w:r>
      <w:rPr>
        <w:rFonts w:ascii="Arial" w:hAnsi="Arial" w:cs="Arial"/>
        <w:sz w:val="16"/>
        <w:lang w:val="en-GB"/>
      </w:rPr>
      <w:t>Formulare</w:t>
    </w:r>
    <w:proofErr w:type="spellEnd"/>
    <w:r>
      <w:rPr>
        <w:rFonts w:ascii="Arial" w:hAnsi="Arial" w:cs="Arial"/>
        <w:sz w:val="16"/>
        <w:lang w:val="en-GB"/>
      </w:rPr>
      <w:t xml:space="preserve"> </w:t>
    </w:r>
    <w:proofErr w:type="spellStart"/>
    <w:r>
      <w:rPr>
        <w:rFonts w:ascii="Arial" w:hAnsi="Arial" w:cs="Arial"/>
        <w:sz w:val="16"/>
        <w:lang w:val="en-GB"/>
      </w:rPr>
      <w:t>für</w:t>
    </w:r>
    <w:proofErr w:type="spellEnd"/>
    <w:r>
      <w:rPr>
        <w:rFonts w:ascii="Arial" w:hAnsi="Arial" w:cs="Arial"/>
        <w:sz w:val="16"/>
        <w:lang w:val="en-GB"/>
      </w:rPr>
      <w:t xml:space="preserve"> das Q-Management / www.ringwald-sasbach.de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39E" w:rsidRDefault="00BB739E">
      <w:r>
        <w:separator/>
      </w:r>
    </w:p>
  </w:footnote>
  <w:footnote w:type="continuationSeparator" w:id="0">
    <w:p w:rsidR="00BB739E" w:rsidRDefault="00BB73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20012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88EC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7AEF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54C5A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3"/>
    <w:multiLevelType w:val="singleLevel"/>
    <w:tmpl w:val="8F24C0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5E0A2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14D7025"/>
    <w:multiLevelType w:val="singleLevel"/>
    <w:tmpl w:val="12A6E770"/>
    <w:lvl w:ilvl="0">
      <w:start w:val="1"/>
      <w:numFmt w:val="bullet"/>
      <w:pStyle w:val="Aufzhlungszeichen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2A87CF8"/>
    <w:multiLevelType w:val="singleLevel"/>
    <w:tmpl w:val="37F2BB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16AC7BC5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2F42E74"/>
    <w:multiLevelType w:val="singleLevel"/>
    <w:tmpl w:val="6DD290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3A05CB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9F31C8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91468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EEC25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33E534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5CD94134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63BD241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64B54E52"/>
    <w:multiLevelType w:val="singleLevel"/>
    <w:tmpl w:val="ED6E502C"/>
    <w:lvl w:ilvl="0">
      <w:start w:val="1"/>
      <w:numFmt w:val="bullet"/>
      <w:lvlText w:val="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8">
    <w:nsid w:val="65F77F1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68E6177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75307A9F"/>
    <w:multiLevelType w:val="multilevel"/>
    <w:tmpl w:val="0FFC770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1">
    <w:nsid w:val="78CE42B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7CE659B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22"/>
  </w:num>
  <w:num w:numId="7">
    <w:abstractNumId w:val="8"/>
  </w:num>
  <w:num w:numId="8">
    <w:abstractNumId w:val="17"/>
  </w:num>
  <w:num w:numId="9">
    <w:abstractNumId w:val="16"/>
  </w:num>
  <w:num w:numId="10">
    <w:abstractNumId w:val="20"/>
  </w:num>
  <w:num w:numId="11">
    <w:abstractNumId w:val="11"/>
  </w:num>
  <w:num w:numId="12">
    <w:abstractNumId w:val="21"/>
  </w:num>
  <w:num w:numId="13">
    <w:abstractNumId w:val="12"/>
  </w:num>
  <w:num w:numId="14">
    <w:abstractNumId w:val="13"/>
  </w:num>
  <w:num w:numId="15">
    <w:abstractNumId w:val="19"/>
  </w:num>
  <w:num w:numId="16">
    <w:abstractNumId w:val="14"/>
  </w:num>
  <w:num w:numId="17">
    <w:abstractNumId w:val="15"/>
  </w:num>
  <w:num w:numId="18">
    <w:abstractNumId w:val="10"/>
  </w:num>
  <w:num w:numId="19">
    <w:abstractNumId w:val="4"/>
  </w:num>
  <w:num w:numId="20">
    <w:abstractNumId w:val="9"/>
  </w:num>
  <w:num w:numId="21">
    <w:abstractNumId w:val="18"/>
  </w:num>
  <w:num w:numId="22">
    <w:abstractNumId w:val="7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ZjaC73uRuy47R6TT+86N52waa5g=" w:salt="FkW+LIsm2sqx8wUfVsKGbg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ECB"/>
    <w:rsid w:val="000649EC"/>
    <w:rsid w:val="00194D09"/>
    <w:rsid w:val="001C4BE4"/>
    <w:rsid w:val="00227356"/>
    <w:rsid w:val="00237D76"/>
    <w:rsid w:val="00437ECB"/>
    <w:rsid w:val="00594BB2"/>
    <w:rsid w:val="00612428"/>
    <w:rsid w:val="00812F45"/>
    <w:rsid w:val="009C3E63"/>
    <w:rsid w:val="009F0106"/>
    <w:rsid w:val="00B164BB"/>
    <w:rsid w:val="00B44800"/>
    <w:rsid w:val="00B505AD"/>
    <w:rsid w:val="00BB739E"/>
    <w:rsid w:val="00C13742"/>
    <w:rsid w:val="00C5491C"/>
    <w:rsid w:val="00C63377"/>
    <w:rsid w:val="00CC643F"/>
    <w:rsid w:val="00D51BDD"/>
    <w:rsid w:val="00D75904"/>
    <w:rsid w:val="00E12E01"/>
    <w:rsid w:val="00E44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left="5670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3686"/>
        <w:tab w:val="left" w:pos="3828"/>
      </w:tabs>
      <w:jc w:val="both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jc w:val="center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410"/>
        <w:tab w:val="left" w:pos="3828"/>
      </w:tabs>
      <w:outlineLvl w:val="4"/>
    </w:pPr>
    <w:rPr>
      <w:u w:val="single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851"/>
        <w:tab w:val="left" w:pos="3828"/>
      </w:tabs>
      <w:outlineLvl w:val="5"/>
    </w:pPr>
    <w:rPr>
      <w:sz w:val="24"/>
      <w:u w:val="single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851"/>
        <w:tab w:val="left" w:pos="3828"/>
      </w:tabs>
      <w:outlineLvl w:val="6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Rechtsgrundlagenverzeichnis">
    <w:name w:val="table of authorities"/>
    <w:basedOn w:val="Standard"/>
    <w:next w:val="Standard"/>
    <w:semiHidden/>
    <w:pPr>
      <w:ind w:left="200" w:hanging="200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ufzhlungszeichen2">
    <w:name w:val="List Bullet 2"/>
    <w:basedOn w:val="Standard"/>
    <w:autoRedefine/>
    <w:pPr>
      <w:numPr>
        <w:numId w:val="23"/>
      </w:numPr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rFonts w:ascii="Arial" w:hAnsi="Arial"/>
      <w:sz w:val="24"/>
    </w:rPr>
  </w:style>
  <w:style w:type="character" w:styleId="Hyperlink">
    <w:name w:val="Hyperlink"/>
    <w:rPr>
      <w:color w:val="0000FF"/>
      <w:u w:val="single"/>
    </w:rPr>
  </w:style>
  <w:style w:type="character" w:styleId="BesuchterHyperlink">
    <w:name w:val="FollowedHyperlink"/>
    <w:rPr>
      <w:color w:val="800080"/>
      <w:u w:val="single"/>
    </w:rPr>
  </w:style>
  <w:style w:type="character" w:customStyle="1" w:styleId="subline">
    <w:name w:val="subline"/>
    <w:basedOn w:val="Absatz-Standardschriftart"/>
  </w:style>
  <w:style w:type="character" w:customStyle="1" w:styleId="FuzeileZchn">
    <w:name w:val="Fußzeile Zchn"/>
    <w:basedOn w:val="Absatz-Standardschriftart"/>
    <w:link w:val="Fuzeile"/>
    <w:rsid w:val="00594B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left="5670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3686"/>
        <w:tab w:val="left" w:pos="3828"/>
      </w:tabs>
      <w:jc w:val="both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jc w:val="center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410"/>
        <w:tab w:val="left" w:pos="3828"/>
      </w:tabs>
      <w:outlineLvl w:val="4"/>
    </w:pPr>
    <w:rPr>
      <w:u w:val="single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851"/>
        <w:tab w:val="left" w:pos="3828"/>
      </w:tabs>
      <w:outlineLvl w:val="5"/>
    </w:pPr>
    <w:rPr>
      <w:sz w:val="24"/>
      <w:u w:val="single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851"/>
        <w:tab w:val="left" w:pos="3828"/>
      </w:tabs>
      <w:outlineLvl w:val="6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Rechtsgrundlagenverzeichnis">
    <w:name w:val="table of authorities"/>
    <w:basedOn w:val="Standard"/>
    <w:next w:val="Standard"/>
    <w:semiHidden/>
    <w:pPr>
      <w:ind w:left="200" w:hanging="200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ufzhlungszeichen2">
    <w:name w:val="List Bullet 2"/>
    <w:basedOn w:val="Standard"/>
    <w:autoRedefine/>
    <w:pPr>
      <w:numPr>
        <w:numId w:val="23"/>
      </w:numPr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rFonts w:ascii="Arial" w:hAnsi="Arial"/>
      <w:sz w:val="24"/>
    </w:rPr>
  </w:style>
  <w:style w:type="character" w:styleId="Hyperlink">
    <w:name w:val="Hyperlink"/>
    <w:rPr>
      <w:color w:val="0000FF"/>
      <w:u w:val="single"/>
    </w:rPr>
  </w:style>
  <w:style w:type="character" w:styleId="BesuchterHyperlink">
    <w:name w:val="FollowedHyperlink"/>
    <w:rPr>
      <w:color w:val="800080"/>
      <w:u w:val="single"/>
    </w:rPr>
  </w:style>
  <w:style w:type="character" w:customStyle="1" w:styleId="subline">
    <w:name w:val="subline"/>
    <w:basedOn w:val="Absatz-Standardschriftart"/>
  </w:style>
  <w:style w:type="character" w:customStyle="1" w:styleId="FuzeileZchn">
    <w:name w:val="Fußzeile Zchn"/>
    <w:basedOn w:val="Absatz-Standardschriftart"/>
    <w:link w:val="Fuzeile"/>
    <w:rsid w:val="00594B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6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ngwald-sasbach.de/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VDA-EMPB-Englisch</vt:lpstr>
    </vt:vector>
  </TitlesOfParts>
  <Company/>
  <LinksUpToDate>false</LinksUpToDate>
  <CharactersWithSpaces>889</CharactersWithSpaces>
  <SharedDoc>false</SharedDoc>
  <HLinks>
    <vt:vector size="6" baseType="variant">
      <vt:variant>
        <vt:i4>2752566</vt:i4>
      </vt:variant>
      <vt:variant>
        <vt:i4>0</vt:i4>
      </vt:variant>
      <vt:variant>
        <vt:i4>0</vt:i4>
      </vt:variant>
      <vt:variant>
        <vt:i4>5</vt:i4>
      </vt:variant>
      <vt:variant>
        <vt:lpwstr>http://www.ringwald-sasbach.de/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VDA-EMPB-Englisch</dc:title>
  <dc:subject>Deckbl.+Prüferg.+Materiald.+Tab.</dc:subject>
  <dc:creator>Johannes Ringwald</dc:creator>
  <cp:lastModifiedBy>J.Ringwald</cp:lastModifiedBy>
  <cp:revision>8</cp:revision>
  <cp:lastPrinted>2001-01-23T13:10:00Z</cp:lastPrinted>
  <dcterms:created xsi:type="dcterms:W3CDTF">2011-12-19T10:16:00Z</dcterms:created>
  <dcterms:modified xsi:type="dcterms:W3CDTF">2013-01-07T10:23:00Z</dcterms:modified>
</cp:coreProperties>
</file>